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  <w:t>丰京苑中层无干扰地热能供暖工程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  <w:t>临电设计服务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丰京苑中层无干扰地热能供暖工程</w:t>
            </w:r>
          </w:p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临电设计服务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项目预算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85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设计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经甲方审核通过后，一次性付清（中标单位需提供等额增值税专用发票）。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6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0215E"/>
    <w:rsid w:val="281D3374"/>
    <w:rsid w:val="6D535020"/>
    <w:rsid w:val="6EF2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2018-08-30T08:51:00Z</dcterms:created>
  <dc:creator>卿本佳人</dc:creator>
  <cp:lastModifiedBy>卿本佳人</cp:lastModifiedBy>
  <dcterms:modified xsi:type="dcterms:W3CDTF">2018-09-10T01:43:21Z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